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8858194" name="Picture">
</wp:docPr>
                  <a:graphic>
                    <a:graphicData uri="http://schemas.openxmlformats.org/drawingml/2006/picture">
                      <pic:pic>
                        <pic:nvPicPr>
                          <pic:cNvPr id="8588581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3987780" name="Picture">
</wp:docPr>
                  <a:graphic>
                    <a:graphicData uri="http://schemas.openxmlformats.org/drawingml/2006/picture">
                      <pic:pic>
                        <pic:nvPicPr>
                          <pic:cNvPr id="6439877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4253287" name="Picture">
</wp:docPr>
                  <a:graphic>
                    <a:graphicData uri="http://schemas.openxmlformats.org/drawingml/2006/picture">
                      <pic:pic>
                        <pic:nvPicPr>
                          <pic:cNvPr id="9042532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2052231" name="Picture">
</wp:docPr>
                  <a:graphic>
                    <a:graphicData uri="http://schemas.openxmlformats.org/drawingml/2006/picture">
                      <pic:pic>
                        <pic:nvPicPr>
                          <pic:cNvPr id="14620522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8613370" name="Picture">
</wp:docPr>
                  <a:graphic>
                    <a:graphicData uri="http://schemas.openxmlformats.org/drawingml/2006/picture">
                      <pic:pic>
                        <pic:nvPicPr>
                          <pic:cNvPr id="15386133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342776" name="Picture">
</wp:docPr>
                  <a:graphic>
                    <a:graphicData uri="http://schemas.openxmlformats.org/drawingml/2006/picture">
                      <pic:pic>
                        <pic:nvPicPr>
                          <pic:cNvPr id="9234277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4890690" name="Picture">
</wp:docPr>
                  <a:graphic>
                    <a:graphicData uri="http://schemas.openxmlformats.org/drawingml/2006/picture">
                      <pic:pic>
                        <pic:nvPicPr>
                          <pic:cNvPr id="16489069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9051764" name="Picture">
</wp:docPr>
                  <a:graphic>
                    <a:graphicData uri="http://schemas.openxmlformats.org/drawingml/2006/picture">
                      <pic:pic>
                        <pic:nvPicPr>
                          <pic:cNvPr id="2990517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9775258" name="Picture">
</wp:docPr>
                  <a:graphic>
                    <a:graphicData uri="http://schemas.openxmlformats.org/drawingml/2006/picture">
                      <pic:pic>
                        <pic:nvPicPr>
                          <pic:cNvPr id="10197752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CÓBDAR,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6186414" name="Picture">
</wp:docPr>
                  <a:graphic>
                    <a:graphicData uri="http://schemas.openxmlformats.org/drawingml/2006/picture">
                      <pic:pic>
                        <pic:nvPicPr>
                          <pic:cNvPr id="209618641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5150714" name="Picture">
</wp:docPr>
                  <a:graphic>
                    <a:graphicData uri="http://schemas.openxmlformats.org/drawingml/2006/picture">
                      <pic:pic>
                        <pic:nvPicPr>
                          <pic:cNvPr id="15651507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8143198" name="Picture">
</wp:docPr>
                  <a:graphic>
                    <a:graphicData uri="http://schemas.openxmlformats.org/drawingml/2006/picture">
                      <pic:pic>
                        <pic:nvPicPr>
                          <pic:cNvPr id="15881431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9772899" name="Picture">
</wp:docPr>
                  <a:graphic>
                    <a:graphicData uri="http://schemas.openxmlformats.org/drawingml/2006/picture">
                      <pic:pic>
                        <pic:nvPicPr>
                          <pic:cNvPr id="122977289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5420500" name="Picture">
</wp:docPr>
                  <a:graphic>
                    <a:graphicData uri="http://schemas.openxmlformats.org/drawingml/2006/picture">
                      <pic:pic>
                        <pic:nvPicPr>
                          <pic:cNvPr id="160542050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8378017" name="Picture">
</wp:docPr>
                  <a:graphic>
                    <a:graphicData uri="http://schemas.openxmlformats.org/drawingml/2006/picture">
                      <pic:pic>
                        <pic:nvPicPr>
                          <pic:cNvPr id="132837801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1907163" name="Picture">
</wp:docPr>
                  <a:graphic>
                    <a:graphicData uri="http://schemas.openxmlformats.org/drawingml/2006/picture">
                      <pic:pic>
                        <pic:nvPicPr>
                          <pic:cNvPr id="2819071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6224963" name="Picture">
</wp:docPr>
                  <a:graphic>
                    <a:graphicData uri="http://schemas.openxmlformats.org/drawingml/2006/picture">
                      <pic:pic>
                        <pic:nvPicPr>
                          <pic:cNvPr id="19962249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